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51" w:rsidRDefault="00EC1951" w:rsidP="00EC1951">
      <w:pPr>
        <w:jc w:val="center"/>
      </w:pPr>
      <w:r>
        <w:t>MARİFET İLTİFATA TABİDİR</w:t>
      </w:r>
    </w:p>
    <w:p w:rsidR="00EC1951" w:rsidRDefault="00EC1951" w:rsidP="00EC1951">
      <w:r>
        <w:t xml:space="preserve">Hepimiz iyi yaptığımız işlerin anlaşılmasını, değer görmesini, takdir edilmesini isteriz, bekleriz . Bu ihtiyaç henüz hayatının başında olan çocuklar, gençler için daha da önemli . Olumsuz davranışlarla </w:t>
      </w:r>
      <w:proofErr w:type="spellStart"/>
      <w:r>
        <w:t>başetmeye</w:t>
      </w:r>
      <w:proofErr w:type="spellEnd"/>
      <w:r>
        <w:t xml:space="preserve"> çalışırken bazen olumlu davranışlar da görülmeye </w:t>
      </w:r>
      <w:proofErr w:type="spellStart"/>
      <w:r>
        <w:t>görülmeye</w:t>
      </w:r>
      <w:proofErr w:type="spellEnd"/>
      <w:r>
        <w:t xml:space="preserve"> bu çağlarda kaybolup gidiyor. Sezai KARAKOÇ un da dediği gibi " Kötülükleri bitiremeyiz ama iyilikleri arttırabiliriz." </w:t>
      </w:r>
    </w:p>
    <w:p w:rsidR="00EC1951" w:rsidRDefault="00EC1951" w:rsidP="00EC1951">
      <w:r>
        <w:t xml:space="preserve"> Olumlu davranışları geliştirmeye ve güçlendirmeye yönelik MARİFET İLTİFATA TABİDİR projemize bu hafta itibariyle başlıyoruz . </w:t>
      </w:r>
    </w:p>
    <w:p w:rsidR="00520F6D" w:rsidRDefault="00EC1951" w:rsidP="00EC1951">
      <w:r>
        <w:t>HAYDİ GENÇLER , GÖSTERİN MARİFETİNİZİ!</w:t>
      </w:r>
    </w:p>
    <w:sectPr w:rsidR="00520F6D" w:rsidSect="00520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1951"/>
    <w:rsid w:val="00520F6D"/>
    <w:rsid w:val="00EC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F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2022-12-12T08:43:00Z</dcterms:created>
  <dcterms:modified xsi:type="dcterms:W3CDTF">2022-12-12T08:43:00Z</dcterms:modified>
</cp:coreProperties>
</file>